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CE" w:rsidRDefault="005939CE" w:rsidP="005939CE">
      <w:pPr>
        <w:spacing w:befor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„Prácheňsko všemi smysly“</w:t>
      </w:r>
    </w:p>
    <w:p w:rsidR="005939CE" w:rsidRDefault="005939CE" w:rsidP="005939CE">
      <w:pPr>
        <w:spacing w:before="360"/>
        <w:jc w:val="center"/>
        <w:rPr>
          <w:snapToGrid w:val="0"/>
          <w:sz w:val="22"/>
          <w:szCs w:val="22"/>
        </w:rPr>
      </w:pPr>
    </w:p>
    <w:tbl>
      <w:tblPr>
        <w:tblW w:w="0" w:type="auto"/>
        <w:tblCellSpacing w:w="20" w:type="dxa"/>
        <w:tblInd w:w="-377" w:type="dxa"/>
        <w:tblLook w:val="01E0"/>
      </w:tblPr>
      <w:tblGrid>
        <w:gridCol w:w="4305"/>
        <w:gridCol w:w="5055"/>
      </w:tblGrid>
      <w:tr w:rsidR="005939CE" w:rsidTr="005939CE">
        <w:trPr>
          <w:tblCellSpacing w:w="20" w:type="dxa"/>
        </w:trPr>
        <w:tc>
          <w:tcPr>
            <w:tcW w:w="4245" w:type="dxa"/>
            <w:hideMark/>
          </w:tcPr>
          <w:p w:rsidR="005939CE" w:rsidRDefault="005939CE">
            <w:pPr>
              <w:spacing w:before="60" w:after="60"/>
              <w:rPr>
                <w:b/>
                <w:snapToGrid w:val="0"/>
                <w:sz w:val="18"/>
                <w:szCs w:val="18"/>
              </w:rPr>
            </w:pPr>
            <w:proofErr w:type="gramStart"/>
            <w:r>
              <w:rPr>
                <w:b/>
                <w:snapToGrid w:val="0"/>
                <w:sz w:val="18"/>
                <w:szCs w:val="18"/>
              </w:rPr>
              <w:t>Zadavatel :</w:t>
            </w:r>
            <w:proofErr w:type="gramEnd"/>
            <w:r>
              <w:rPr>
                <w:b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4995" w:type="dxa"/>
            <w:hideMark/>
          </w:tcPr>
          <w:p w:rsidR="005939CE" w:rsidRDefault="005939CE">
            <w:pPr>
              <w:spacing w:after="60"/>
              <w:rPr>
                <w:snapToGrid w:val="0"/>
                <w:sz w:val="20"/>
                <w:szCs w:val="18"/>
              </w:rPr>
            </w:pPr>
            <w:r>
              <w:rPr>
                <w:snapToGrid w:val="0"/>
                <w:sz w:val="20"/>
                <w:szCs w:val="18"/>
              </w:rPr>
              <w:t xml:space="preserve">MAS </w:t>
            </w:r>
            <w:proofErr w:type="spellStart"/>
            <w:r>
              <w:rPr>
                <w:snapToGrid w:val="0"/>
                <w:sz w:val="20"/>
                <w:szCs w:val="18"/>
              </w:rPr>
              <w:t>Vodňanská</w:t>
            </w:r>
            <w:proofErr w:type="spellEnd"/>
            <w:r>
              <w:rPr>
                <w:snapToGrid w:val="0"/>
                <w:sz w:val="20"/>
                <w:szCs w:val="18"/>
              </w:rPr>
              <w:t xml:space="preserve"> ryba</w:t>
            </w:r>
          </w:p>
          <w:p w:rsidR="005939CE" w:rsidRDefault="005939CE">
            <w:pPr>
              <w:spacing w:after="60"/>
              <w:rPr>
                <w:snapToGrid w:val="0"/>
                <w:sz w:val="20"/>
                <w:szCs w:val="18"/>
              </w:rPr>
            </w:pPr>
            <w:r>
              <w:rPr>
                <w:snapToGrid w:val="0"/>
                <w:sz w:val="20"/>
                <w:szCs w:val="18"/>
              </w:rPr>
              <w:t>nám. Svobody 18</w:t>
            </w:r>
          </w:p>
          <w:p w:rsidR="005939CE" w:rsidRDefault="005939CE">
            <w:pPr>
              <w:spacing w:after="60"/>
              <w:rPr>
                <w:snapToGrid w:val="0"/>
                <w:sz w:val="20"/>
                <w:szCs w:val="18"/>
              </w:rPr>
            </w:pPr>
            <w:r>
              <w:rPr>
                <w:snapToGrid w:val="0"/>
                <w:sz w:val="20"/>
                <w:szCs w:val="18"/>
              </w:rPr>
              <w:t xml:space="preserve">389 01 </w:t>
            </w:r>
            <w:proofErr w:type="spellStart"/>
            <w:r>
              <w:rPr>
                <w:snapToGrid w:val="0"/>
                <w:sz w:val="20"/>
                <w:szCs w:val="18"/>
              </w:rPr>
              <w:t>Vodňany</w:t>
            </w:r>
            <w:proofErr w:type="spellEnd"/>
          </w:p>
        </w:tc>
      </w:tr>
      <w:tr w:rsidR="005939CE" w:rsidTr="005939CE">
        <w:trPr>
          <w:tblCellSpacing w:w="20" w:type="dxa"/>
        </w:trPr>
        <w:tc>
          <w:tcPr>
            <w:tcW w:w="4245" w:type="dxa"/>
            <w:hideMark/>
          </w:tcPr>
          <w:p w:rsidR="005939CE" w:rsidRDefault="005939CE">
            <w:pPr>
              <w:spacing w:before="60" w:after="60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IČ:</w:t>
            </w:r>
          </w:p>
        </w:tc>
        <w:tc>
          <w:tcPr>
            <w:tcW w:w="4995" w:type="dxa"/>
            <w:hideMark/>
          </w:tcPr>
          <w:p w:rsidR="005939CE" w:rsidRDefault="005939CE">
            <w:pPr>
              <w:spacing w:after="60"/>
              <w:rPr>
                <w:sz w:val="20"/>
                <w:szCs w:val="18"/>
                <w:lang w:val="es-ES"/>
              </w:rPr>
            </w:pPr>
            <w:r>
              <w:rPr>
                <w:sz w:val="20"/>
                <w:szCs w:val="18"/>
                <w:lang w:val="es-ES"/>
              </w:rPr>
              <w:t>26663996</w:t>
            </w:r>
          </w:p>
        </w:tc>
      </w:tr>
      <w:tr w:rsidR="005939CE" w:rsidTr="005939CE">
        <w:trPr>
          <w:tblCellSpacing w:w="20" w:type="dxa"/>
        </w:trPr>
        <w:tc>
          <w:tcPr>
            <w:tcW w:w="4245" w:type="dxa"/>
            <w:hideMark/>
          </w:tcPr>
          <w:p w:rsidR="005939CE" w:rsidRDefault="005939CE">
            <w:pPr>
              <w:spacing w:before="60" w:after="60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Druh zadávacího řízení:</w:t>
            </w:r>
          </w:p>
        </w:tc>
        <w:tc>
          <w:tcPr>
            <w:tcW w:w="4995" w:type="dxa"/>
            <w:shd w:val="clear" w:color="auto" w:fill="FFFFFF"/>
            <w:hideMark/>
          </w:tcPr>
          <w:p w:rsidR="005939CE" w:rsidRPr="005939CE" w:rsidRDefault="005939CE">
            <w:pPr>
              <w:spacing w:before="60" w:after="60"/>
              <w:rPr>
                <w:b/>
                <w:bCs/>
                <w:snapToGrid w:val="0"/>
                <w:sz w:val="20"/>
                <w:szCs w:val="18"/>
              </w:rPr>
            </w:pPr>
            <w:r w:rsidRPr="005939CE">
              <w:rPr>
                <w:b/>
                <w:bCs/>
                <w:snapToGrid w:val="0"/>
                <w:sz w:val="20"/>
                <w:szCs w:val="18"/>
              </w:rPr>
              <w:t>veřejná zakázka malého rozsahu</w:t>
            </w:r>
          </w:p>
        </w:tc>
      </w:tr>
      <w:tr w:rsidR="005939CE" w:rsidTr="005939CE">
        <w:trPr>
          <w:trHeight w:val="421"/>
          <w:tblCellSpacing w:w="20" w:type="dxa"/>
        </w:trPr>
        <w:tc>
          <w:tcPr>
            <w:tcW w:w="4245" w:type="dxa"/>
            <w:hideMark/>
          </w:tcPr>
          <w:p w:rsidR="005939CE" w:rsidRDefault="005939CE">
            <w:pPr>
              <w:spacing w:before="60" w:after="60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Druh veřejné zakázky:</w:t>
            </w:r>
          </w:p>
        </w:tc>
        <w:tc>
          <w:tcPr>
            <w:tcW w:w="4995" w:type="dxa"/>
            <w:hideMark/>
          </w:tcPr>
          <w:p w:rsidR="005939CE" w:rsidRDefault="005939CE">
            <w:pPr>
              <w:spacing w:before="60" w:after="60"/>
              <w:rPr>
                <w:b/>
                <w:bCs/>
                <w:snapToGrid w:val="0"/>
                <w:sz w:val="20"/>
                <w:szCs w:val="18"/>
              </w:rPr>
            </w:pPr>
            <w:r>
              <w:rPr>
                <w:b/>
                <w:bCs/>
                <w:snapToGrid w:val="0"/>
                <w:sz w:val="20"/>
                <w:szCs w:val="18"/>
              </w:rPr>
              <w:t>veřejná zakázka na dodávku mobilního pódia se zastřešením</w:t>
            </w:r>
          </w:p>
        </w:tc>
      </w:tr>
    </w:tbl>
    <w:p w:rsidR="005939CE" w:rsidRDefault="005939CE" w:rsidP="005939CE">
      <w:pPr>
        <w:rPr>
          <w:b/>
          <w:sz w:val="32"/>
        </w:rPr>
      </w:pPr>
    </w:p>
    <w:tbl>
      <w:tblPr>
        <w:tblW w:w="943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07"/>
        <w:gridCol w:w="6528"/>
      </w:tblGrid>
      <w:tr w:rsidR="005939CE" w:rsidTr="005939CE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CE" w:rsidRDefault="005939CE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Uchazeč</w:t>
            </w:r>
          </w:p>
          <w:p w:rsidR="005939CE" w:rsidRDefault="005939CE">
            <w:pPr>
              <w:jc w:val="center"/>
            </w:pPr>
            <w:r>
              <w:t>(obchodní firma nebo název)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E" w:rsidRDefault="005939CE">
            <w:pPr>
              <w:jc w:val="center"/>
              <w:rPr>
                <w:rFonts w:ascii="Arial" w:hAnsi="Arial" w:cs="Arial"/>
                <w:emboss/>
              </w:rPr>
            </w:pPr>
          </w:p>
        </w:tc>
      </w:tr>
      <w:tr w:rsidR="005939CE" w:rsidTr="005939CE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CE" w:rsidRDefault="005939CE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Sídlo</w:t>
            </w:r>
          </w:p>
          <w:p w:rsidR="005939CE" w:rsidRDefault="005939CE">
            <w:pPr>
              <w:jc w:val="center"/>
              <w:rPr>
                <w:b/>
                <w:color w:val="808080"/>
              </w:rPr>
            </w:pPr>
            <w:r>
              <w:t>(celá adresa vč. PSČ, tel.)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E" w:rsidRDefault="005939CE">
            <w:pPr>
              <w:jc w:val="center"/>
              <w:rPr>
                <w:rFonts w:ascii="Arial" w:hAnsi="Arial" w:cs="Arial"/>
                <w:emboss/>
              </w:rPr>
            </w:pPr>
          </w:p>
        </w:tc>
      </w:tr>
      <w:tr w:rsidR="005939CE" w:rsidTr="005939CE">
        <w:trPr>
          <w:cantSplit/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CE" w:rsidRDefault="005939CE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Identifikační číslo</w:t>
            </w:r>
          </w:p>
          <w:p w:rsidR="005939CE" w:rsidRDefault="005939CE">
            <w:pPr>
              <w:jc w:val="center"/>
              <w:rPr>
                <w:b/>
                <w:color w:val="808080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E" w:rsidRDefault="005939CE">
            <w:pPr>
              <w:jc w:val="center"/>
              <w:rPr>
                <w:rFonts w:ascii="Arial" w:hAnsi="Arial" w:cs="Arial"/>
                <w:emboss/>
              </w:rPr>
            </w:pPr>
          </w:p>
        </w:tc>
      </w:tr>
      <w:tr w:rsidR="005939CE" w:rsidTr="005939CE">
        <w:trPr>
          <w:cantSplit/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CE" w:rsidRDefault="005939CE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Daňové identifikační číslo</w:t>
            </w:r>
          </w:p>
          <w:p w:rsidR="005939CE" w:rsidRDefault="005939CE">
            <w:pPr>
              <w:jc w:val="center"/>
              <w:rPr>
                <w:b/>
                <w:color w:val="808080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E" w:rsidRDefault="005939CE">
            <w:pPr>
              <w:jc w:val="center"/>
              <w:rPr>
                <w:rFonts w:ascii="Arial" w:hAnsi="Arial" w:cs="Arial"/>
                <w:emboss/>
              </w:rPr>
            </w:pPr>
          </w:p>
        </w:tc>
      </w:tr>
      <w:tr w:rsidR="005939CE" w:rsidTr="005939CE">
        <w:trPr>
          <w:cantSplit/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CE" w:rsidRDefault="005939CE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 xml:space="preserve">Statutární zástupce </w:t>
            </w:r>
          </w:p>
          <w:p w:rsidR="005939CE" w:rsidRDefault="005939CE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(jméno, příjmení)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E" w:rsidRDefault="005939CE">
            <w:pPr>
              <w:jc w:val="center"/>
              <w:rPr>
                <w:rFonts w:ascii="Arial" w:hAnsi="Arial" w:cs="Arial"/>
                <w:emboss/>
              </w:rPr>
            </w:pPr>
          </w:p>
        </w:tc>
      </w:tr>
    </w:tbl>
    <w:p w:rsidR="005939CE" w:rsidRDefault="005939CE" w:rsidP="005939CE">
      <w:pPr>
        <w:jc w:val="center"/>
        <w:rPr>
          <w:rFonts w:ascii="Arial" w:hAnsi="Arial" w:cs="Arial"/>
          <w:emboss/>
        </w:rPr>
      </w:pPr>
    </w:p>
    <w:p w:rsidR="005939CE" w:rsidRDefault="005939CE" w:rsidP="005939CE">
      <w:pPr>
        <w:jc w:val="center"/>
        <w:rPr>
          <w:rFonts w:ascii="Arial" w:hAnsi="Arial" w:cs="Arial"/>
          <w:u w:val="single"/>
        </w:rPr>
      </w:pPr>
    </w:p>
    <w:p w:rsidR="005939CE" w:rsidRDefault="005939CE" w:rsidP="005939CE">
      <w:pPr>
        <w:jc w:val="center"/>
        <w:rPr>
          <w:u w:val="single"/>
        </w:rPr>
      </w:pPr>
      <w:r>
        <w:rPr>
          <w:u w:val="single"/>
        </w:rPr>
        <w:t>ÚDAJE URČENÉ KE ČTENÍ PŘI OTEVÍRÁNÍ OBÁLEK S NABÍDKAMI</w:t>
      </w:r>
    </w:p>
    <w:p w:rsidR="005939CE" w:rsidRDefault="005939CE" w:rsidP="005939CE">
      <w:pPr>
        <w:jc w:val="center"/>
      </w:pPr>
    </w:p>
    <w:tbl>
      <w:tblPr>
        <w:tblW w:w="95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4680"/>
      </w:tblGrid>
      <w:tr w:rsidR="005939CE" w:rsidTr="005939CE">
        <w:trPr>
          <w:cantSplit/>
          <w:trHeight w:val="124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CE" w:rsidRDefault="005939CE">
            <w:pPr>
              <w:ind w:right="-70"/>
            </w:pPr>
            <w:r>
              <w:t>Celková cena bez DPH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CE" w:rsidRDefault="005939CE">
            <w:pPr>
              <w:jc w:val="center"/>
              <w:rPr>
                <w:color w:val="FF0000"/>
              </w:rPr>
            </w:pPr>
          </w:p>
        </w:tc>
      </w:tr>
      <w:tr w:rsidR="005939CE" w:rsidTr="005939CE">
        <w:trPr>
          <w:cantSplit/>
          <w:trHeight w:val="124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CE" w:rsidRDefault="005939CE">
            <w:pPr>
              <w:pStyle w:val="Zhlav"/>
              <w:tabs>
                <w:tab w:val="left" w:pos="708"/>
              </w:tabs>
            </w:pPr>
            <w:r>
              <w:t>DPH …</w:t>
            </w:r>
            <w:proofErr w:type="gramStart"/>
            <w:r>
              <w:t>…..%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CE" w:rsidRDefault="005939CE">
            <w:pPr>
              <w:jc w:val="center"/>
              <w:rPr>
                <w:color w:val="FF0000"/>
              </w:rPr>
            </w:pPr>
          </w:p>
        </w:tc>
      </w:tr>
      <w:tr w:rsidR="005939CE" w:rsidTr="005939CE">
        <w:trPr>
          <w:cantSplit/>
          <w:trHeight w:val="124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CE" w:rsidRDefault="005939CE">
            <w:pPr>
              <w:pStyle w:val="Nadpis3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Celková cena včetně DPH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39CE" w:rsidRDefault="005939CE">
            <w:pPr>
              <w:rPr>
                <w:color w:val="FF0000"/>
              </w:rPr>
            </w:pPr>
          </w:p>
        </w:tc>
      </w:tr>
    </w:tbl>
    <w:p w:rsidR="005939CE" w:rsidRDefault="005939CE" w:rsidP="005939CE">
      <w:pPr>
        <w:rPr>
          <w:sz w:val="20"/>
        </w:rPr>
      </w:pPr>
    </w:p>
    <w:p w:rsidR="005939CE" w:rsidRDefault="005939CE" w:rsidP="005939CE">
      <w:pPr>
        <w:rPr>
          <w:sz w:val="20"/>
        </w:rPr>
      </w:pPr>
      <w:r>
        <w:rPr>
          <w:sz w:val="20"/>
        </w:rPr>
        <w:t xml:space="preserve">V……………………. </w:t>
      </w:r>
      <w:proofErr w:type="gramStart"/>
      <w:r>
        <w:rPr>
          <w:sz w:val="20"/>
        </w:rPr>
        <w:t>dne</w:t>
      </w:r>
      <w:proofErr w:type="gramEnd"/>
      <w:r>
        <w:rPr>
          <w:sz w:val="20"/>
        </w:rPr>
        <w:t xml:space="preserve"> ……………………..</w:t>
      </w:r>
    </w:p>
    <w:p w:rsidR="005939CE" w:rsidRDefault="005939CE" w:rsidP="005939CE">
      <w:pPr>
        <w:rPr>
          <w:sz w:val="20"/>
        </w:rPr>
      </w:pPr>
    </w:p>
    <w:p w:rsidR="005939CE" w:rsidRDefault="005939CE" w:rsidP="005939CE">
      <w:pPr>
        <w:rPr>
          <w:sz w:val="20"/>
        </w:rPr>
      </w:pPr>
    </w:p>
    <w:p w:rsidR="005939CE" w:rsidRDefault="005939CE" w:rsidP="005939CE">
      <w:pPr>
        <w:rPr>
          <w:sz w:val="20"/>
        </w:rPr>
      </w:pPr>
    </w:p>
    <w:p w:rsidR="005939CE" w:rsidRDefault="005939CE" w:rsidP="005939CE">
      <w:pPr>
        <w:rPr>
          <w:sz w:val="20"/>
        </w:rPr>
      </w:pPr>
    </w:p>
    <w:p w:rsidR="005939CE" w:rsidRDefault="005939CE" w:rsidP="005939C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……………………………….</w:t>
      </w:r>
    </w:p>
    <w:p w:rsidR="005939CE" w:rsidRDefault="005939CE" w:rsidP="005939CE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Razítko a podpis uchazeče</w:t>
      </w:r>
    </w:p>
    <w:p w:rsidR="00057B4D" w:rsidRDefault="00057B4D"/>
    <w:sectPr w:rsidR="00057B4D" w:rsidSect="0005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9CE"/>
    <w:rsid w:val="00057B4D"/>
    <w:rsid w:val="0059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5939CE"/>
    <w:pPr>
      <w:keepNext/>
      <w:outlineLvl w:val="2"/>
    </w:pPr>
    <w:rPr>
      <w:rFonts w:ascii="Arial" w:hAnsi="Arial" w:cs="Arial"/>
      <w:b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939CE"/>
    <w:rPr>
      <w:rFonts w:ascii="Arial" w:eastAsia="Times New Roman" w:hAnsi="Arial" w:cs="Arial"/>
      <w:b/>
      <w:color w:val="808080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5939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939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9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9C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</Words>
  <Characters>529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2013-04-08T10:44:00Z</cp:lastPrinted>
  <dcterms:created xsi:type="dcterms:W3CDTF">2013-04-08T10:42:00Z</dcterms:created>
  <dcterms:modified xsi:type="dcterms:W3CDTF">2013-04-08T10:48:00Z</dcterms:modified>
</cp:coreProperties>
</file>