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9" w:rsidRDefault="00577109" w:rsidP="00577109">
      <w:pPr>
        <w:jc w:val="center"/>
        <w:rPr>
          <w:b/>
        </w:rPr>
      </w:pPr>
      <w:bookmarkStart w:id="0" w:name="_GoBack"/>
      <w:bookmarkEnd w:id="0"/>
    </w:p>
    <w:p w:rsidR="00577109" w:rsidRPr="006F7FD4" w:rsidRDefault="00577109" w:rsidP="00577109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577109" w:rsidRDefault="003A0B3F" w:rsidP="00577109">
      <w:pPr>
        <w:jc w:val="center"/>
        <w:rPr>
          <w:b/>
        </w:rPr>
      </w:pPr>
      <w:r w:rsidRPr="00577109">
        <w:rPr>
          <w:b/>
        </w:rPr>
        <w:t xml:space="preserve">Přihláška </w:t>
      </w:r>
      <w:r w:rsidR="006C0D96" w:rsidRPr="00577109">
        <w:rPr>
          <w:b/>
        </w:rPr>
        <w:t>na příměstský tábor</w:t>
      </w:r>
    </w:p>
    <w:p w:rsidR="006C0D96" w:rsidRDefault="006C0D96" w:rsidP="00577109">
      <w:pPr>
        <w:pStyle w:val="Odstavecseseznamem"/>
        <w:numPr>
          <w:ilvl w:val="0"/>
          <w:numId w:val="22"/>
        </w:numPr>
        <w:rPr>
          <w:b/>
        </w:rPr>
      </w:pPr>
      <w:r w:rsidRPr="00577109">
        <w:rPr>
          <w:b/>
        </w:rPr>
        <w:t>turnus od</w:t>
      </w:r>
      <w:r w:rsidR="00CB35D3" w:rsidRPr="00577109">
        <w:rPr>
          <w:b/>
        </w:rPr>
        <w:t xml:space="preserve"> 1. 7. 2019 do 4. 7. 2019</w:t>
      </w:r>
    </w:p>
    <w:p w:rsidR="00577109" w:rsidRPr="00577109" w:rsidRDefault="00577109" w:rsidP="00577109">
      <w:pPr>
        <w:pStyle w:val="Odstavecseseznamem"/>
        <w:ind w:left="1080"/>
        <w:jc w:val="center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5" w:rsidRDefault="004D7295" w:rsidP="00F83ECC">
      <w:r>
        <w:separator/>
      </w:r>
    </w:p>
  </w:endnote>
  <w:endnote w:type="continuationSeparator" w:id="0">
    <w:p w:rsidR="004D7295" w:rsidRDefault="004D7295" w:rsidP="00F83ECC">
      <w:r>
        <w:continuationSeparator/>
      </w:r>
    </w:p>
  </w:endnote>
  <w:endnote w:type="continuationNotice" w:id="1">
    <w:p w:rsidR="004D7295" w:rsidRDefault="004D7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A21D1A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4D7295">
            <w:fldChar w:fldCharType="begin"/>
          </w:r>
          <w:r w:rsidR="004D7295">
            <w:instrText xml:space="preserve"> NUMPAGES   \* MERGEFORMAT </w:instrText>
          </w:r>
          <w:r w:rsidR="004D7295">
            <w:fldChar w:fldCharType="separate"/>
          </w:r>
          <w:r w:rsidR="00A21D1A">
            <w:rPr>
              <w:noProof/>
            </w:rPr>
            <w:t>2</w:t>
          </w:r>
          <w:r w:rsidR="004D729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A21D1A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4D7295">
            <w:fldChar w:fldCharType="begin"/>
          </w:r>
          <w:r w:rsidR="004D7295">
            <w:instrText xml:space="preserve"> NUMPAGES   \* MERGEFORMAT </w:instrText>
          </w:r>
          <w:r w:rsidR="004D7295">
            <w:fldChar w:fldCharType="separate"/>
          </w:r>
          <w:r w:rsidR="00A21D1A">
            <w:rPr>
              <w:noProof/>
            </w:rPr>
            <w:t>2</w:t>
          </w:r>
          <w:r w:rsidR="004D729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5" w:rsidRDefault="004D7295" w:rsidP="00F83ECC">
      <w:r>
        <w:separator/>
      </w:r>
    </w:p>
  </w:footnote>
  <w:footnote w:type="continuationSeparator" w:id="0">
    <w:p w:rsidR="004D7295" w:rsidRDefault="004D7295" w:rsidP="00F83ECC">
      <w:r>
        <w:continuationSeparator/>
      </w:r>
    </w:p>
  </w:footnote>
  <w:footnote w:type="continuationNotice" w:id="1">
    <w:p w:rsidR="004D7295" w:rsidRDefault="004D7295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DC7"/>
    <w:multiLevelType w:val="hybridMultilevel"/>
    <w:tmpl w:val="4A5895A8"/>
    <w:lvl w:ilvl="0" w:tplc="C9323D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D0E71"/>
    <w:multiLevelType w:val="hybridMultilevel"/>
    <w:tmpl w:val="43347D8A"/>
    <w:lvl w:ilvl="0" w:tplc="89D4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2E96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295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109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1D1A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D511-AE72-478C-BBC2-D66C40BA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2019-02-28T13:16:00Z</cp:lastPrinted>
  <dcterms:created xsi:type="dcterms:W3CDTF">2019-02-28T12:52:00Z</dcterms:created>
  <dcterms:modified xsi:type="dcterms:W3CDTF">2019-02-28T13:16:00Z</dcterms:modified>
</cp:coreProperties>
</file>